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DDD7" w14:textId="7572A830" w:rsidR="0074799D" w:rsidRDefault="0074799D"/>
    <w:p w14:paraId="4AAB32F9" w14:textId="0D7FD2CB" w:rsidR="00CA3B28" w:rsidRPr="00414DAA" w:rsidRDefault="00CA3B28" w:rsidP="00CA3B28">
      <w:pPr>
        <w:jc w:val="both"/>
        <w:rPr>
          <w:sz w:val="28"/>
          <w:szCs w:val="28"/>
        </w:rPr>
      </w:pPr>
      <w:r w:rsidRPr="00414DAA">
        <w:rPr>
          <w:sz w:val="28"/>
          <w:szCs w:val="28"/>
        </w:rPr>
        <w:t>Vážení spoluobčané,</w:t>
      </w:r>
    </w:p>
    <w:p w14:paraId="7BC6785B" w14:textId="11FE2096" w:rsidR="00CA3B28" w:rsidRPr="00414DAA" w:rsidRDefault="00CA3B28" w:rsidP="00CA3B28">
      <w:pPr>
        <w:jc w:val="both"/>
        <w:rPr>
          <w:sz w:val="28"/>
          <w:szCs w:val="28"/>
        </w:rPr>
      </w:pPr>
      <w:r w:rsidRPr="00414DAA">
        <w:rPr>
          <w:sz w:val="28"/>
          <w:szCs w:val="28"/>
        </w:rPr>
        <w:t>dovolíme si vám připomenout, že se stále vybírají poplatky za odpad a ze psů. Platit můžete osobně na obecním úřadě v úředních dnech, nebo převodem na účet 1205518369/0800</w:t>
      </w:r>
      <w:r w:rsidR="00414DAA">
        <w:rPr>
          <w:sz w:val="28"/>
          <w:szCs w:val="28"/>
        </w:rPr>
        <w:t>. D</w:t>
      </w:r>
      <w:r w:rsidRPr="00414DAA">
        <w:rPr>
          <w:sz w:val="28"/>
          <w:szCs w:val="28"/>
        </w:rPr>
        <w:t>o variabilního symbolu zadejte číslo popisné vašeho domu a do poznámky pro příjemce vaše příjmení.</w:t>
      </w:r>
    </w:p>
    <w:p w14:paraId="00B916BE" w14:textId="4EFCC73B" w:rsidR="00414DAA" w:rsidRDefault="00414DAA" w:rsidP="00CA3B28">
      <w:pPr>
        <w:jc w:val="both"/>
        <w:rPr>
          <w:sz w:val="28"/>
          <w:szCs w:val="28"/>
        </w:rPr>
      </w:pPr>
      <w:r w:rsidRPr="00414DAA">
        <w:rPr>
          <w:sz w:val="28"/>
          <w:szCs w:val="28"/>
        </w:rPr>
        <w:t>Základní sazba 500,- Kč/os, snížená sazba (od 76 let) 250,-Kč/os, poplatek ze psa 50,-Kč.</w:t>
      </w:r>
    </w:p>
    <w:p w14:paraId="5274081C" w14:textId="107E572F" w:rsidR="00414DAA" w:rsidRPr="00414DAA" w:rsidRDefault="00414DAA" w:rsidP="00CA3B28">
      <w:pPr>
        <w:jc w:val="both"/>
        <w:rPr>
          <w:sz w:val="28"/>
          <w:szCs w:val="28"/>
        </w:rPr>
      </w:pPr>
      <w:r>
        <w:rPr>
          <w:sz w:val="28"/>
          <w:szCs w:val="28"/>
        </w:rPr>
        <w:t>Dále informujeme, že náhradní termín pro úklid obce se uskuteční v sobotu 22.4.2023. Sraz v 9.00 u hasičské zbrojnice u točny autobusu.</w:t>
      </w:r>
    </w:p>
    <w:p w14:paraId="2CE36200" w14:textId="29BE7366" w:rsidR="0074799D" w:rsidRPr="00414DAA" w:rsidRDefault="0074799D">
      <w:pPr>
        <w:rPr>
          <w:sz w:val="28"/>
          <w:szCs w:val="28"/>
        </w:rPr>
      </w:pPr>
    </w:p>
    <w:p w14:paraId="0A5DD704" w14:textId="77777777" w:rsidR="001B0134" w:rsidRPr="00414DAA" w:rsidRDefault="001B0134">
      <w:pPr>
        <w:rPr>
          <w:sz w:val="28"/>
          <w:szCs w:val="28"/>
        </w:rPr>
      </w:pPr>
    </w:p>
    <w:p w14:paraId="2A336130" w14:textId="77777777" w:rsidR="0074799D" w:rsidRPr="00414DAA" w:rsidRDefault="0074799D">
      <w:pPr>
        <w:rPr>
          <w:sz w:val="28"/>
          <w:szCs w:val="28"/>
        </w:rPr>
      </w:pPr>
    </w:p>
    <w:p w14:paraId="102427FC" w14:textId="77777777" w:rsidR="0074799D" w:rsidRDefault="0074799D"/>
    <w:p w14:paraId="561EB534" w14:textId="77777777" w:rsidR="0074799D" w:rsidRDefault="0074799D"/>
    <w:p w14:paraId="731A70BE" w14:textId="77777777" w:rsidR="0074799D" w:rsidRDefault="0074799D"/>
    <w:sectPr w:rsidR="0074799D" w:rsidSect="00302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F3C7" w14:textId="77777777" w:rsidR="003D4621" w:rsidRDefault="003D4621">
      <w:r>
        <w:separator/>
      </w:r>
    </w:p>
  </w:endnote>
  <w:endnote w:type="continuationSeparator" w:id="0">
    <w:p w14:paraId="7BE1D2C2" w14:textId="77777777" w:rsidR="003D4621" w:rsidRDefault="003D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9BFC" w14:textId="77777777" w:rsidR="00E43DD3" w:rsidRDefault="00E43D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629A" w14:textId="77777777" w:rsidR="003E1F29" w:rsidRDefault="003E1F29">
    <w:pPr>
      <w:pStyle w:val="Zpat"/>
      <w:tabs>
        <w:tab w:val="clear" w:pos="4536"/>
        <w:tab w:val="center" w:pos="540"/>
        <w:tab w:val="left" w:pos="2160"/>
        <w:tab w:val="left" w:pos="3240"/>
        <w:tab w:val="left" w:pos="3780"/>
        <w:tab w:val="left" w:pos="4680"/>
        <w:tab w:val="left" w:pos="6840"/>
        <w:tab w:val="left" w:pos="8280"/>
      </w:tabs>
      <w:rPr>
        <w:rFonts w:ascii="Arial" w:hAnsi="Arial"/>
        <w:sz w:val="16"/>
      </w:rPr>
    </w:pPr>
    <w:r>
      <w:rPr>
        <w:rFonts w:ascii="Wingdings" w:hAnsi="Wingdings"/>
        <w:sz w:val="16"/>
      </w:rPr>
      <w:t></w:t>
    </w:r>
    <w:r>
      <w:rPr>
        <w:rFonts w:ascii="Wingdings" w:hAnsi="Wingdings"/>
        <w:sz w:val="16"/>
      </w:rPr>
      <w:sym w:font="Wingdings" w:char="F028"/>
    </w:r>
    <w:r>
      <w:rPr>
        <w:rFonts w:ascii="Wingdings" w:hAnsi="Wingdings"/>
        <w:sz w:val="16"/>
      </w:rPr>
      <w:t></w:t>
    </w:r>
    <w:r>
      <w:rPr>
        <w:rFonts w:ascii="Arial" w:hAnsi="Arial"/>
        <w:sz w:val="16"/>
      </w:rPr>
      <w:tab/>
      <w:t>TELEFON</w:t>
    </w:r>
    <w:r>
      <w:rPr>
        <w:rFonts w:ascii="Arial" w:hAnsi="Arial"/>
        <w:sz w:val="16"/>
      </w:rPr>
      <w:tab/>
      <w:t xml:space="preserve">   </w:t>
    </w:r>
    <w:r>
      <w:rPr>
        <w:rFonts w:ascii="Wingdings" w:hAnsi="Wingdings"/>
        <w:sz w:val="16"/>
      </w:rPr>
      <w:sym w:font="Wingdings" w:char="F03A"/>
    </w:r>
    <w:r>
      <w:rPr>
        <w:rFonts w:ascii="Wingdings" w:hAnsi="Wingdings"/>
        <w:sz w:val="16"/>
      </w:rPr>
      <w:t></w:t>
    </w:r>
    <w:r>
      <w:rPr>
        <w:rFonts w:ascii="Arial" w:hAnsi="Arial"/>
        <w:sz w:val="16"/>
      </w:rPr>
      <w:t>E-MAIL</w:t>
    </w:r>
    <w:r>
      <w:rPr>
        <w:rFonts w:ascii="Arial" w:hAnsi="Arial"/>
        <w:sz w:val="16"/>
      </w:rPr>
      <w:tab/>
      <w:t xml:space="preserve">                                       BANKOVNÍ SPOJENÍ</w:t>
    </w:r>
    <w:r>
      <w:rPr>
        <w:rFonts w:ascii="Arial" w:hAnsi="Arial"/>
        <w:sz w:val="16"/>
      </w:rPr>
      <w:tab/>
      <w:t xml:space="preserve">                     IČO</w:t>
    </w:r>
    <w:r>
      <w:rPr>
        <w:rFonts w:ascii="Arial" w:hAnsi="Arial"/>
        <w:sz w:val="16"/>
      </w:rPr>
      <w:tab/>
    </w:r>
  </w:p>
  <w:p w14:paraId="79E08CBA" w14:textId="77777777" w:rsidR="003E1F29" w:rsidRDefault="00E43DD3">
    <w:pPr>
      <w:pStyle w:val="Zpat"/>
      <w:tabs>
        <w:tab w:val="clear" w:pos="4536"/>
        <w:tab w:val="center" w:pos="540"/>
        <w:tab w:val="left" w:pos="2160"/>
        <w:tab w:val="left" w:pos="3240"/>
        <w:tab w:val="left" w:pos="3780"/>
        <w:tab w:val="left" w:pos="4680"/>
        <w:tab w:val="left" w:pos="684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724 329207      </w:t>
    </w:r>
    <w:r w:rsidR="003E1F29">
      <w:rPr>
        <w:rFonts w:ascii="Arial" w:hAnsi="Arial"/>
        <w:sz w:val="16"/>
      </w:rPr>
      <w:t xml:space="preserve">     </w:t>
    </w:r>
    <w:hyperlink r:id="rId1" w:history="1">
      <w:r w:rsidR="003E1F29" w:rsidRPr="00E378CC">
        <w:rPr>
          <w:rStyle w:val="Hypertextovodkaz"/>
          <w:rFonts w:ascii="Arial" w:hAnsi="Arial"/>
          <w:sz w:val="16"/>
        </w:rPr>
        <w:t>ou.pobezovice@</w:t>
      </w:r>
      <w:r w:rsidR="0008680E">
        <w:rPr>
          <w:rStyle w:val="Hypertextovodkaz"/>
          <w:rFonts w:ascii="Arial" w:hAnsi="Arial"/>
          <w:sz w:val="16"/>
        </w:rPr>
        <w:t>seznam</w:t>
      </w:r>
      <w:r w:rsidR="003E1F29" w:rsidRPr="00E378CC">
        <w:rPr>
          <w:rStyle w:val="Hypertextovodkaz"/>
          <w:rFonts w:ascii="Arial" w:hAnsi="Arial"/>
          <w:sz w:val="16"/>
        </w:rPr>
        <w:t>.cz</w:t>
      </w:r>
    </w:hyperlink>
    <w:r w:rsidR="003E1F29">
      <w:rPr>
        <w:rFonts w:ascii="Arial" w:hAnsi="Arial"/>
        <w:sz w:val="16"/>
      </w:rPr>
      <w:t xml:space="preserve">         </w:t>
    </w:r>
    <w:r w:rsidR="0008680E">
      <w:rPr>
        <w:rFonts w:ascii="Arial" w:hAnsi="Arial"/>
        <w:sz w:val="16"/>
      </w:rPr>
      <w:t xml:space="preserve">      </w:t>
    </w:r>
    <w:r w:rsidR="003E1F29">
      <w:rPr>
        <w:rFonts w:ascii="Arial" w:hAnsi="Arial"/>
        <w:sz w:val="16"/>
      </w:rPr>
      <w:t xml:space="preserve">          </w:t>
    </w:r>
    <w:r>
      <w:rPr>
        <w:rFonts w:ascii="Arial" w:hAnsi="Arial"/>
        <w:sz w:val="16"/>
      </w:rPr>
      <w:t xml:space="preserve">    </w:t>
    </w:r>
    <w:r w:rsidR="003E1F29">
      <w:rPr>
        <w:rFonts w:ascii="Arial" w:hAnsi="Arial"/>
        <w:sz w:val="16"/>
      </w:rPr>
      <w:t xml:space="preserve">1205518369/0800                         </w:t>
    </w:r>
    <w:r w:rsidR="007B296F">
      <w:rPr>
        <w:rFonts w:ascii="Arial" w:hAnsi="Arial"/>
        <w:sz w:val="16"/>
      </w:rPr>
      <w:t>00</w:t>
    </w:r>
    <w:r w:rsidR="003E1F29">
      <w:rPr>
        <w:rFonts w:ascii="Arial" w:hAnsi="Arial"/>
        <w:sz w:val="16"/>
      </w:rPr>
      <w:t>274062</w:t>
    </w:r>
  </w:p>
  <w:p w14:paraId="3683B328" w14:textId="77777777" w:rsidR="003E1F29" w:rsidRDefault="003E1F29">
    <w:pPr>
      <w:pStyle w:val="Zpat"/>
      <w:tabs>
        <w:tab w:val="clear" w:pos="4536"/>
        <w:tab w:val="center" w:pos="540"/>
        <w:tab w:val="left" w:pos="2160"/>
        <w:tab w:val="left" w:pos="3240"/>
        <w:tab w:val="left" w:pos="3780"/>
        <w:tab w:val="left" w:pos="4680"/>
        <w:tab w:val="left" w:pos="684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  <w:r w:rsidR="005C1209">
      <w:rPr>
        <w:rFonts w:ascii="Arial" w:hAnsi="Arial"/>
        <w:sz w:val="16"/>
      </w:rPr>
      <w:t xml:space="preserve">                                        </w:t>
    </w:r>
    <w:hyperlink r:id="rId2" w:history="1">
      <w:r w:rsidR="005C1209">
        <w:rPr>
          <w:rStyle w:val="Hypertextovodkaz"/>
          <w:rFonts w:ascii="Arial" w:hAnsi="Arial"/>
          <w:sz w:val="16"/>
        </w:rPr>
        <w:t>www.obecpobezovice.cz</w:t>
      </w:r>
    </w:hyperlink>
    <w:r>
      <w:rPr>
        <w:rFonts w:ascii="Arial" w:hAnsi="Arial"/>
        <w:sz w:val="16"/>
      </w:rPr>
      <w:t xml:space="preserve">    </w:t>
    </w:r>
  </w:p>
  <w:p w14:paraId="757CDB79" w14:textId="5B9A2D87" w:rsidR="003E1F29" w:rsidRPr="000B068A" w:rsidRDefault="003E1F29">
    <w:pPr>
      <w:pStyle w:val="Zpat"/>
      <w:tabs>
        <w:tab w:val="clear" w:pos="4536"/>
        <w:tab w:val="center" w:pos="540"/>
        <w:tab w:val="left" w:pos="2160"/>
        <w:tab w:val="left" w:pos="3240"/>
        <w:tab w:val="left" w:pos="3780"/>
        <w:tab w:val="left" w:pos="4680"/>
        <w:tab w:val="left" w:pos="684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  úřední hodiny: středa 1</w:t>
    </w:r>
    <w:r w:rsidR="003E4617">
      <w:rPr>
        <w:rFonts w:ascii="Arial" w:hAnsi="Arial"/>
        <w:sz w:val="16"/>
      </w:rPr>
      <w:t>6.30</w:t>
    </w:r>
    <w:r>
      <w:rPr>
        <w:rFonts w:ascii="Arial" w:hAnsi="Arial"/>
        <w:sz w:val="16"/>
      </w:rPr>
      <w:t>-1</w:t>
    </w:r>
    <w:r w:rsidR="003E4617">
      <w:rPr>
        <w:rFonts w:ascii="Arial" w:hAnsi="Arial"/>
        <w:sz w:val="16"/>
      </w:rPr>
      <w:t>8.30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F8D9" w14:textId="77777777" w:rsidR="00E43DD3" w:rsidRDefault="00E43D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23C6" w14:textId="77777777" w:rsidR="003D4621" w:rsidRDefault="003D4621">
      <w:r>
        <w:separator/>
      </w:r>
    </w:p>
  </w:footnote>
  <w:footnote w:type="continuationSeparator" w:id="0">
    <w:p w14:paraId="1BC68BD9" w14:textId="77777777" w:rsidR="003D4621" w:rsidRDefault="003D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1FCB" w14:textId="77777777" w:rsidR="00E43DD3" w:rsidRDefault="00E43D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12"/>
    </w:tblGrid>
    <w:tr w:rsidR="00E83257" w:rsidRPr="00B02882" w14:paraId="70B172E1" w14:textId="77777777" w:rsidTr="00B02A99">
      <w:tc>
        <w:tcPr>
          <w:tcW w:w="1668" w:type="dxa"/>
          <w:tcBorders>
            <w:top w:val="nil"/>
            <w:left w:val="nil"/>
            <w:bottom w:val="nil"/>
          </w:tcBorders>
          <w:shd w:val="clear" w:color="auto" w:fill="auto"/>
        </w:tcPr>
        <w:p w14:paraId="2698F67E" w14:textId="77777777" w:rsidR="00055F5B" w:rsidRPr="006B0EA1" w:rsidRDefault="00055F5B" w:rsidP="00E83257">
          <w:pPr>
            <w:pStyle w:val="Zhlav"/>
            <w:rPr>
              <w:rFonts w:ascii="Calibri" w:eastAsia="Calibri" w:hAnsi="Calibri"/>
              <w:b/>
              <w:i/>
              <w:sz w:val="44"/>
            </w:rPr>
          </w:pPr>
          <w:r w:rsidRPr="006B0EA1">
            <w:rPr>
              <w:rFonts w:ascii="Calibri" w:eastAsia="Calibri" w:hAnsi="Calibri"/>
              <w:b/>
              <w:i/>
              <w:sz w:val="44"/>
            </w:rPr>
            <w:t xml:space="preserve">    </w:t>
          </w:r>
          <w:r w:rsidR="001A7EEC">
            <w:rPr>
              <w:rFonts w:ascii="Calibri" w:eastAsia="Calibri" w:hAnsi="Calibri"/>
              <w:noProof/>
            </w:rPr>
            <w:drawing>
              <wp:inline distT="0" distB="0" distL="0" distR="0" wp14:anchorId="3E3A3703" wp14:editId="5A5D39FE">
                <wp:extent cx="419100" cy="466725"/>
                <wp:effectExtent l="19050" t="0" r="0" b="0"/>
                <wp:docPr id="1" name="Obrázek 1" descr="Soubor:Pob&amp;ecaron;&amp;zcaron;ovice u Holic C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Soubor:Pob&amp;ecaron;&amp;zcaron;ovice u Holic Co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B0EA1">
            <w:rPr>
              <w:rFonts w:ascii="Calibri" w:eastAsia="Calibri" w:hAnsi="Calibri"/>
              <w:b/>
              <w:i/>
              <w:sz w:val="44"/>
            </w:rPr>
            <w:t xml:space="preserve">       </w:t>
          </w:r>
        </w:p>
      </w:tc>
      <w:tc>
        <w:tcPr>
          <w:tcW w:w="7512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5535169D" w14:textId="77777777" w:rsidR="00055F5B" w:rsidRPr="006B0EA1" w:rsidRDefault="00055F5B" w:rsidP="00B02A99">
          <w:pPr>
            <w:pStyle w:val="Citt1"/>
            <w:ind w:right="-1354"/>
            <w:rPr>
              <w:rFonts w:ascii="Calibri" w:eastAsia="Calibri" w:hAnsi="Calibri"/>
            </w:rPr>
          </w:pPr>
          <w:r w:rsidRPr="006B0EA1">
            <w:rPr>
              <w:rFonts w:ascii="Calibri" w:eastAsia="Calibri" w:hAnsi="Calibri"/>
              <w:b/>
              <w:sz w:val="32"/>
              <w:szCs w:val="32"/>
            </w:rPr>
            <w:t>O B E C   Poběžovice u Holic</w:t>
          </w:r>
          <w:r w:rsidR="00B02A99">
            <w:rPr>
              <w:rFonts w:ascii="Calibri" w:eastAsia="Calibri" w:hAnsi="Calibri"/>
              <w:sz w:val="32"/>
              <w:szCs w:val="32"/>
            </w:rPr>
            <w:t xml:space="preserve">, </w:t>
          </w:r>
          <w:r w:rsidRPr="006B0EA1">
            <w:rPr>
              <w:rFonts w:ascii="Calibri" w:eastAsia="Calibri" w:hAnsi="Calibri"/>
              <w:b/>
            </w:rPr>
            <w:t xml:space="preserve">Poběžovice </w:t>
          </w:r>
          <w:r w:rsidR="00B02A99">
            <w:rPr>
              <w:rFonts w:ascii="Calibri" w:eastAsia="Calibri" w:hAnsi="Calibri"/>
              <w:b/>
            </w:rPr>
            <w:t>u Holic</w:t>
          </w:r>
          <w:r w:rsidRPr="006B0EA1">
            <w:rPr>
              <w:rFonts w:ascii="Calibri" w:eastAsia="Calibri" w:hAnsi="Calibri"/>
              <w:b/>
            </w:rPr>
            <w:t xml:space="preserve"> 18, 534 01 Holice </w:t>
          </w:r>
        </w:p>
      </w:tc>
    </w:tr>
  </w:tbl>
  <w:p w14:paraId="62910684" w14:textId="77777777" w:rsidR="003E1F29" w:rsidRPr="00055F5B" w:rsidRDefault="003E1F29" w:rsidP="00055F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8F4C" w14:textId="77777777" w:rsidR="00E43DD3" w:rsidRDefault="00E43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73A"/>
    <w:multiLevelType w:val="hybridMultilevel"/>
    <w:tmpl w:val="A18E5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69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9D"/>
    <w:rsid w:val="00055F5B"/>
    <w:rsid w:val="0008680E"/>
    <w:rsid w:val="000B068A"/>
    <w:rsid w:val="000F04E6"/>
    <w:rsid w:val="000F07FB"/>
    <w:rsid w:val="001A7EEC"/>
    <w:rsid w:val="001B0134"/>
    <w:rsid w:val="00220F73"/>
    <w:rsid w:val="00277BF7"/>
    <w:rsid w:val="002B330D"/>
    <w:rsid w:val="002B375D"/>
    <w:rsid w:val="00302277"/>
    <w:rsid w:val="00387DCE"/>
    <w:rsid w:val="003D4621"/>
    <w:rsid w:val="003E1F29"/>
    <w:rsid w:val="003E4617"/>
    <w:rsid w:val="00414DAA"/>
    <w:rsid w:val="0042662E"/>
    <w:rsid w:val="00473631"/>
    <w:rsid w:val="005C1209"/>
    <w:rsid w:val="00627CF5"/>
    <w:rsid w:val="00635B6F"/>
    <w:rsid w:val="006B0EA1"/>
    <w:rsid w:val="0074799D"/>
    <w:rsid w:val="00761F0B"/>
    <w:rsid w:val="007A0FE5"/>
    <w:rsid w:val="007B296F"/>
    <w:rsid w:val="008276B3"/>
    <w:rsid w:val="00850F94"/>
    <w:rsid w:val="008C0B20"/>
    <w:rsid w:val="0094249E"/>
    <w:rsid w:val="009754E6"/>
    <w:rsid w:val="009B02ED"/>
    <w:rsid w:val="009B22BE"/>
    <w:rsid w:val="009B6CA2"/>
    <w:rsid w:val="00A14D48"/>
    <w:rsid w:val="00A27F20"/>
    <w:rsid w:val="00B02A99"/>
    <w:rsid w:val="00B322C0"/>
    <w:rsid w:val="00B37C90"/>
    <w:rsid w:val="00BC5381"/>
    <w:rsid w:val="00BD33BD"/>
    <w:rsid w:val="00C639A6"/>
    <w:rsid w:val="00C73F5F"/>
    <w:rsid w:val="00CA3B28"/>
    <w:rsid w:val="00CF398F"/>
    <w:rsid w:val="00D055B6"/>
    <w:rsid w:val="00D247B4"/>
    <w:rsid w:val="00D738AD"/>
    <w:rsid w:val="00D82DB6"/>
    <w:rsid w:val="00DC0379"/>
    <w:rsid w:val="00E43DD3"/>
    <w:rsid w:val="00E83257"/>
    <w:rsid w:val="00EE13E1"/>
    <w:rsid w:val="00F17D0A"/>
    <w:rsid w:val="00F45AAA"/>
    <w:rsid w:val="00FA23FD"/>
    <w:rsid w:val="00FB79FD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5CD14"/>
  <w15:docId w15:val="{41BEA5EA-0FA8-4C30-9173-D1D80D1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0B2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C0B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0B20"/>
    <w:pPr>
      <w:tabs>
        <w:tab w:val="center" w:pos="4536"/>
        <w:tab w:val="right" w:pos="9072"/>
      </w:tabs>
    </w:pPr>
  </w:style>
  <w:style w:type="character" w:styleId="Hypertextovodkaz">
    <w:name w:val="Hyperlink"/>
    <w:rsid w:val="008C0B20"/>
    <w:rPr>
      <w:color w:val="0000FF"/>
      <w:u w:val="single"/>
    </w:rPr>
  </w:style>
  <w:style w:type="paragraph" w:styleId="Textbubliny">
    <w:name w:val="Balloon Text"/>
    <w:basedOn w:val="Normln"/>
    <w:semiHidden/>
    <w:rsid w:val="008C0B2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055F5B"/>
    <w:rPr>
      <w:sz w:val="24"/>
      <w:szCs w:val="24"/>
    </w:rPr>
  </w:style>
  <w:style w:type="table" w:styleId="Mkatabulky">
    <w:name w:val="Table Grid"/>
    <w:basedOn w:val="Normlntabulka"/>
    <w:uiPriority w:val="59"/>
    <w:rsid w:val="00055F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t1">
    <w:name w:val="Citát1"/>
    <w:basedOn w:val="Normln"/>
    <w:next w:val="Normln"/>
    <w:link w:val="CittChar"/>
    <w:uiPriority w:val="29"/>
    <w:qFormat/>
    <w:rsid w:val="00055F5B"/>
    <w:rPr>
      <w:i/>
      <w:iCs/>
      <w:color w:val="000000"/>
    </w:rPr>
  </w:style>
  <w:style w:type="character" w:customStyle="1" w:styleId="CittChar">
    <w:name w:val="Citát Char"/>
    <w:link w:val="Citt1"/>
    <w:uiPriority w:val="29"/>
    <w:rsid w:val="00055F5B"/>
    <w:rPr>
      <w:i/>
      <w:iCs/>
      <w:color w:val="000000"/>
      <w:sz w:val="24"/>
      <w:szCs w:val="24"/>
    </w:rPr>
  </w:style>
  <w:style w:type="paragraph" w:customStyle="1" w:styleId="Default">
    <w:name w:val="Default"/>
    <w:uiPriority w:val="99"/>
    <w:rsid w:val="001B0134"/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pobezovice.cz" TargetMode="External"/><Relationship Id="rId1" Type="http://schemas.openxmlformats.org/officeDocument/2006/relationships/hyperlink" Target="mailto:ou.pobezovice@worldonlin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VAK%20&#353;ablona%20r&#225;me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VAK šablona rámeček</Template>
  <TotalTime>56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 Pardubice a.s.</Company>
  <LinksUpToDate>false</LinksUpToDate>
  <CharactersWithSpaces>525</CharactersWithSpaces>
  <SharedDoc>false</SharedDoc>
  <HLinks>
    <vt:vector size="12" baseType="variant">
      <vt:variant>
        <vt:i4>524379</vt:i4>
      </vt:variant>
      <vt:variant>
        <vt:i4>3</vt:i4>
      </vt:variant>
      <vt:variant>
        <vt:i4>0</vt:i4>
      </vt:variant>
      <vt:variant>
        <vt:i4>5</vt:i4>
      </vt:variant>
      <vt:variant>
        <vt:lpwstr>http://www.obecpobezovice.cz/</vt:lpwstr>
      </vt:variant>
      <vt:variant>
        <vt:lpwstr/>
      </vt:variant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mailto:ou.pobezovice@worldonline.cz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Holice</dc:creator>
  <cp:lastModifiedBy>David Frodl</cp:lastModifiedBy>
  <cp:revision>3</cp:revision>
  <cp:lastPrinted>2022-04-20T15:35:00Z</cp:lastPrinted>
  <dcterms:created xsi:type="dcterms:W3CDTF">2023-04-05T14:54:00Z</dcterms:created>
  <dcterms:modified xsi:type="dcterms:W3CDTF">2023-04-05T15:08:00Z</dcterms:modified>
</cp:coreProperties>
</file>