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CD" w:rsidRDefault="00B26ACD">
      <w:pPr>
        <w:widowControl w:val="0"/>
        <w:rPr>
          <w:sz w:val="32"/>
          <w:szCs w:val="32"/>
          <w:u w:val="single"/>
        </w:rPr>
      </w:pPr>
      <w:r>
        <w:rPr>
          <w:noProof/>
        </w:rPr>
        <w:pict>
          <v:rect id="_x0000_s1026" style="position:absolute;margin-left:86.4pt;margin-top:36pt;width:312pt;height:24pt;z-index:251659264" o:allowincell="f" filled="f" fillcolor="#0c9" stroked="f">
            <v:shadow color="#969696"/>
            <v:textbox style="mso-next-textbox:#_x0000_s1026" inset="7.25pt,1.2788mm,7.25pt,1.2788mm">
              <w:txbxContent>
                <w:p w:rsidR="00B26ACD" w:rsidRDefault="00B26ACD">
                  <w:pPr>
                    <w:rPr>
                      <w:b/>
                      <w:bCs/>
                      <w:snapToGrid w:val="0"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color w:val="000000"/>
                      <w:sz w:val="28"/>
                      <w:szCs w:val="28"/>
                    </w:rPr>
                    <w:t>517 21 Týniště nad Orlicí, Smetanova 395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4.4pt;margin-top:7.2pt;width:120pt;height:26.5pt;z-index:251658240" o:allowincell="f" filled="f" fillcolor="#0c9" stroked="f">
            <v:shadow color="#969696"/>
            <v:textbox style="mso-next-textbox:#_x0000_s1027" inset="7.25pt,1.2788mm,7.25pt,1.2788mm">
              <w:txbxContent>
                <w:p w:rsidR="00B26ACD" w:rsidRDefault="00B26ACD">
                  <w:pPr>
                    <w:rPr>
                      <w:b/>
                      <w:bCs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napToGrid w:val="0"/>
                      <w:color w:val="000000"/>
                      <w:sz w:val="32"/>
                      <w:szCs w:val="32"/>
                    </w:rPr>
                    <w:t>ODEKO s.r.o.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z-index:251657216;v-text-anchor:middle" from="57.6pt,64.8pt" to="439.2pt,64.8pt" o:allowincell="f" strokeweight="4pt">
            <v:stroke startarrowwidth="narrow" startarrowlength="short" endarrowwidth="narrow" endarrowlength="short"/>
            <v:shadow color="#969696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.2pt;margin-top:28.8pt;width:93.6pt;height:64.8pt;z-index:251656192;v-text-anchor:middle" o:allowincell="f" fillcolor="#0c9">
            <v:fill o:detectmouseclick="t"/>
            <v:imagedata r:id="rId5" o:title=""/>
            <v:shadow color="#969696"/>
            <o:lock v:ext="edit" aspectratio="f"/>
            <w10:wrap type="topAndBottom"/>
          </v:shape>
          <o:OLEObject Type="Embed" ProgID="Msxml2.SAXXMLReader.5.0" ShapeID="_x0000_s1029" DrawAspect="Content" ObjectID="_1628963943" r:id="rId6"/>
        </w:pict>
      </w:r>
    </w:p>
    <w:p w:rsidR="00B26ACD" w:rsidRDefault="00B26ACD">
      <w:pPr>
        <w:widowControl w:val="0"/>
        <w:rPr>
          <w:u w:val="single"/>
        </w:rPr>
      </w:pPr>
    </w:p>
    <w:p w:rsidR="00B26ACD" w:rsidRDefault="00B26ACD">
      <w:pPr>
        <w:widowControl w:val="0"/>
        <w:rPr>
          <w:sz w:val="32"/>
          <w:szCs w:val="32"/>
        </w:rPr>
      </w:pPr>
    </w:p>
    <w:p w:rsidR="00B26ACD" w:rsidRDefault="00B26ACD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Informuje </w:t>
      </w:r>
    </w:p>
    <w:p w:rsidR="00B26ACD" w:rsidRDefault="00B26ACD">
      <w:pPr>
        <w:widowControl w:val="0"/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p w:rsidR="00B26ACD" w:rsidRPr="00586BFA" w:rsidRDefault="00B26ACD">
      <w:pPr>
        <w:widowControl w:val="0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OBČANÉ  </w:t>
      </w:r>
      <w:r w:rsidRPr="00515CE7">
        <w:rPr>
          <w:b/>
          <w:bCs/>
          <w:sz w:val="36"/>
          <w:szCs w:val="36"/>
          <w:u w:val="single"/>
        </w:rPr>
        <w:t>POBĚŽOVIC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</w:rPr>
        <w:t xml:space="preserve"> A </w:t>
      </w:r>
      <w:r w:rsidRPr="00586BFA">
        <w:rPr>
          <w:b/>
          <w:bCs/>
          <w:sz w:val="36"/>
          <w:szCs w:val="36"/>
        </w:rPr>
        <w:t xml:space="preserve"> VELIN !</w:t>
      </w:r>
    </w:p>
    <w:p w:rsidR="00B26ACD" w:rsidRDefault="00B26ACD">
      <w:pPr>
        <w:widowControl w:val="0"/>
      </w:pPr>
    </w:p>
    <w:p w:rsidR="00B26ACD" w:rsidRDefault="00B26ACD">
      <w:pPr>
        <w:widowControl w:val="0"/>
      </w:pPr>
    </w:p>
    <w:p w:rsidR="00B26ACD" w:rsidRDefault="00B26ACD">
      <w:pPr>
        <w:widowControl w:val="0"/>
        <w:rPr>
          <w:b/>
          <w:bCs/>
          <w:sz w:val="32"/>
          <w:szCs w:val="32"/>
        </w:rPr>
      </w:pPr>
      <w:r w:rsidRPr="00886C5D">
        <w:rPr>
          <w:b/>
          <w:bCs/>
          <w:sz w:val="32"/>
          <w:szCs w:val="32"/>
        </w:rPr>
        <w:t xml:space="preserve">Dne </w:t>
      </w:r>
      <w:r>
        <w:rPr>
          <w:b/>
          <w:bCs/>
          <w:sz w:val="32"/>
          <w:szCs w:val="32"/>
        </w:rPr>
        <w:t>16. října</w:t>
      </w:r>
      <w:bookmarkStart w:id="0" w:name="_GoBack"/>
      <w:bookmarkEnd w:id="0"/>
      <w:r>
        <w:rPr>
          <w:b/>
          <w:bCs/>
          <w:sz w:val="32"/>
          <w:szCs w:val="32"/>
        </w:rPr>
        <w:t xml:space="preserve"> 2019</w:t>
      </w:r>
    </w:p>
    <w:p w:rsidR="00B26ACD" w:rsidRPr="00886C5D" w:rsidRDefault="00B26ACD">
      <w:pPr>
        <w:widowControl w:val="0"/>
        <w:rPr>
          <w:b/>
          <w:bCs/>
          <w:sz w:val="32"/>
          <w:szCs w:val="32"/>
        </w:rPr>
      </w:pPr>
    </w:p>
    <w:p w:rsidR="00B26ACD" w:rsidRDefault="00B26ACD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proběhne sběr drobného chemického odpadu</w:t>
      </w:r>
    </w:p>
    <w:p w:rsidR="00B26ACD" w:rsidRDefault="00B26ACD">
      <w:pPr>
        <w:widowControl w:val="0"/>
      </w:pPr>
    </w:p>
    <w:p w:rsidR="00B26ACD" w:rsidRDefault="00B26ACD">
      <w:pPr>
        <w:widowControl w:val="0"/>
      </w:pPr>
    </w:p>
    <w:p w:rsidR="00B26ACD" w:rsidRDefault="00B26A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tj. baterie všeho druhu, oleje, plechovky od barev, zářivky a výbojky, kyseliny a zásady, barvy, ředidla, hadry na čištění, teploměry, kosmetika, pesticidy, fotochemikálie, léky, lepidla,  kovové nádoby se zbytky škodlivin,  monočlánky.</w:t>
      </w:r>
    </w:p>
    <w:p w:rsidR="00B26ACD" w:rsidRDefault="00B26ACD">
      <w:pPr>
        <w:widowControl w:val="0"/>
        <w:jc w:val="both"/>
        <w:rPr>
          <w:sz w:val="24"/>
          <w:szCs w:val="24"/>
        </w:rPr>
      </w:pPr>
    </w:p>
    <w:p w:rsidR="00B26ACD" w:rsidRDefault="00B26ACD">
      <w:pPr>
        <w:widowControl w:val="0"/>
        <w:jc w:val="both"/>
        <w:rPr>
          <w:sz w:val="24"/>
          <w:szCs w:val="24"/>
        </w:rPr>
      </w:pPr>
    </w:p>
    <w:p w:rsidR="00B26ACD" w:rsidRDefault="00B26ACD" w:rsidP="00586B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Sběr bude proveden na těchto stanovištích :</w:t>
      </w:r>
    </w:p>
    <w:p w:rsidR="00B26ACD" w:rsidRDefault="00B26ACD" w:rsidP="00586BFA">
      <w:pPr>
        <w:widowControl w:val="0"/>
        <w:jc w:val="center"/>
        <w:rPr>
          <w:sz w:val="24"/>
          <w:szCs w:val="24"/>
        </w:rPr>
      </w:pPr>
    </w:p>
    <w:p w:rsidR="00B26ACD" w:rsidRDefault="00B26ACD">
      <w:pPr>
        <w:widowControl w:val="0"/>
        <w:jc w:val="center"/>
        <w:rPr>
          <w:sz w:val="24"/>
          <w:szCs w:val="24"/>
        </w:rPr>
      </w:pPr>
    </w:p>
    <w:p w:rsidR="00B26ACD" w:rsidRDefault="00B26ACD">
      <w:pPr>
        <w:widowControl w:val="0"/>
      </w:pPr>
      <w:r>
        <w:t xml:space="preserve">POŘADÍ                                     MÍSTO                                                                  </w:t>
      </w:r>
      <w:r>
        <w:tab/>
        <w:t xml:space="preserve"> ČAS</w:t>
      </w:r>
    </w:p>
    <w:p w:rsidR="00B26ACD" w:rsidRDefault="00B26ACD">
      <w:pPr>
        <w:widowControl w:val="0"/>
        <w:rPr>
          <w:sz w:val="24"/>
          <w:szCs w:val="24"/>
        </w:rPr>
      </w:pPr>
    </w:p>
    <w:p w:rsidR="00B26ACD" w:rsidRDefault="00B26ACD" w:rsidP="003226DC">
      <w:pPr>
        <w:widowControl w:val="0"/>
        <w:rPr>
          <w:sz w:val="24"/>
          <w:szCs w:val="24"/>
        </w:rPr>
      </w:pPr>
    </w:p>
    <w:p w:rsidR="00B26ACD" w:rsidRDefault="00B26ACD" w:rsidP="003226D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č.1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Poběžovice závodiště, autobusová zastávka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16.00 -   16.10</w:t>
      </w:r>
    </w:p>
    <w:p w:rsidR="00B26ACD" w:rsidRDefault="00B26ACD" w:rsidP="003226D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č.2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Poběžovice prodejna Potravin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16.15 -   16.25</w:t>
      </w:r>
    </w:p>
    <w:p w:rsidR="00B26ACD" w:rsidRDefault="00B26ACD" w:rsidP="003226D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č.3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BFA">
        <w:rPr>
          <w:sz w:val="24"/>
          <w:szCs w:val="24"/>
        </w:rPr>
        <w:t>Veliny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horní zastávka ČSAD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17.00 -   17.10</w:t>
      </w:r>
    </w:p>
    <w:p w:rsidR="00B26ACD" w:rsidRDefault="00B26ACD" w:rsidP="003226D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č.4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Zastávka u hospody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17.15 -   17.25</w:t>
      </w:r>
    </w:p>
    <w:p w:rsidR="00B26ACD" w:rsidRDefault="00B26ACD" w:rsidP="003226D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č.5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Drábkových (vedle separačních nádob sklo,plast,papír)      17.30 -   17.40</w:t>
      </w:r>
    </w:p>
    <w:p w:rsidR="00B26ACD" w:rsidRDefault="00B26ACD" w:rsidP="003226DC">
      <w:pPr>
        <w:widowControl w:val="0"/>
        <w:rPr>
          <w:sz w:val="24"/>
          <w:szCs w:val="24"/>
        </w:rPr>
      </w:pPr>
    </w:p>
    <w:p w:rsidR="00B26ACD" w:rsidRDefault="00B26ACD">
      <w:pPr>
        <w:widowControl w:val="0"/>
        <w:rPr>
          <w:sz w:val="24"/>
          <w:szCs w:val="24"/>
        </w:rPr>
      </w:pPr>
    </w:p>
    <w:p w:rsidR="00B26ACD" w:rsidRDefault="00B26ACD" w:rsidP="00515CE7">
      <w:pPr>
        <w:widowControl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Současně  se  sběrem  drobného  chemického  odpadu  bude proveden  </w:t>
      </w:r>
      <w:r>
        <w:rPr>
          <w:b/>
          <w:bCs/>
          <w:sz w:val="24"/>
          <w:szCs w:val="24"/>
        </w:rPr>
        <w:t>sběr  starých  televizorů,</w:t>
      </w:r>
    </w:p>
    <w:p w:rsidR="00B26ACD" w:rsidRDefault="00B26ACD" w:rsidP="00515CE7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rozhlasových přijímačů,  počítačů,  lednic,  bojlerů a drobných elektrospotřebičů.  K bezplatnému zpětnému odběru musí být tato technika kompletní !   Za  nekompletní zařízení bude vybírán poplatek !</w:t>
      </w:r>
    </w:p>
    <w:p w:rsidR="00B26ACD" w:rsidRDefault="00B26ACD" w:rsidP="00515CE7">
      <w:pPr>
        <w:widowControl w:val="0"/>
        <w:jc w:val="both"/>
        <w:rPr>
          <w:sz w:val="24"/>
          <w:szCs w:val="24"/>
        </w:rPr>
      </w:pPr>
    </w:p>
    <w:p w:rsidR="00B26ACD" w:rsidRDefault="00B26ACD" w:rsidP="00515CE7">
      <w:pPr>
        <w:widowControl w:val="0"/>
        <w:jc w:val="both"/>
        <w:rPr>
          <w:sz w:val="24"/>
          <w:szCs w:val="24"/>
        </w:rPr>
      </w:pPr>
    </w:p>
    <w:p w:rsidR="00B26ACD" w:rsidRDefault="00B26ACD" w:rsidP="00B7238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Veškeré odpady je nutné předávat osobně !!!</w:t>
      </w:r>
    </w:p>
    <w:p w:rsidR="00B26ACD" w:rsidRDefault="00B26ACD" w:rsidP="00515CE7">
      <w:pPr>
        <w:widowControl w:val="0"/>
        <w:jc w:val="both"/>
        <w:rPr>
          <w:sz w:val="24"/>
          <w:szCs w:val="24"/>
        </w:rPr>
      </w:pPr>
    </w:p>
    <w:p w:rsidR="00B26ACD" w:rsidRDefault="00B26ACD" w:rsidP="00515CE7">
      <w:pPr>
        <w:widowControl w:val="0"/>
        <w:jc w:val="both"/>
        <w:rPr>
          <w:sz w:val="24"/>
          <w:szCs w:val="24"/>
        </w:rPr>
      </w:pPr>
    </w:p>
    <w:p w:rsidR="00B26ACD" w:rsidRDefault="00B26ACD" w:rsidP="00515CE7">
      <w:pPr>
        <w:widowControl w:val="0"/>
        <w:jc w:val="both"/>
        <w:rPr>
          <w:sz w:val="24"/>
          <w:szCs w:val="24"/>
        </w:rPr>
      </w:pPr>
    </w:p>
    <w:p w:rsidR="00B26ACD" w:rsidRDefault="00B26ACD" w:rsidP="00515CE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Informace poskytnou :                                                              Sběr a zneškodnění zajišťuje :</w:t>
      </w:r>
    </w:p>
    <w:p w:rsidR="00B26ACD" w:rsidRDefault="00B26ACD" w:rsidP="00515CE7">
      <w:pPr>
        <w:widowControl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pracovníci městského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úřadu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ODEKO s.r.o. Týniště nad Orlicí </w:t>
      </w:r>
    </w:p>
    <w:p w:rsidR="00B26ACD" w:rsidRDefault="00B26ACD" w:rsidP="00515CE7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 :  724 329 207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           tel: 494 371 003</w:t>
      </w:r>
    </w:p>
    <w:p w:rsidR="00B26ACD" w:rsidRDefault="00B26ACD">
      <w:pPr>
        <w:widowControl w:val="0"/>
        <w:rPr>
          <w:sz w:val="24"/>
          <w:szCs w:val="24"/>
        </w:rPr>
      </w:pPr>
    </w:p>
    <w:sectPr w:rsidR="00B26ACD" w:rsidSect="00CD693D">
      <w:pgSz w:w="11904" w:h="16836"/>
      <w:pgMar w:top="1134" w:right="989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655"/>
    <w:multiLevelType w:val="hybridMultilevel"/>
    <w:tmpl w:val="BBD0B064"/>
    <w:lvl w:ilvl="0" w:tplc="72FC9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FA"/>
    <w:rsid w:val="00065669"/>
    <w:rsid w:val="00066539"/>
    <w:rsid w:val="000F18DA"/>
    <w:rsid w:val="001122EF"/>
    <w:rsid w:val="001D3BF7"/>
    <w:rsid w:val="001D4B30"/>
    <w:rsid w:val="001E111A"/>
    <w:rsid w:val="001F74A7"/>
    <w:rsid w:val="002B6350"/>
    <w:rsid w:val="002C4E0C"/>
    <w:rsid w:val="002D6455"/>
    <w:rsid w:val="003226DC"/>
    <w:rsid w:val="00380E7C"/>
    <w:rsid w:val="00407B88"/>
    <w:rsid w:val="00456269"/>
    <w:rsid w:val="004C6802"/>
    <w:rsid w:val="004D1FB5"/>
    <w:rsid w:val="00515CE7"/>
    <w:rsid w:val="005204E8"/>
    <w:rsid w:val="005452D1"/>
    <w:rsid w:val="005777A9"/>
    <w:rsid w:val="00586BFA"/>
    <w:rsid w:val="00656509"/>
    <w:rsid w:val="00657D05"/>
    <w:rsid w:val="00664B66"/>
    <w:rsid w:val="006946EC"/>
    <w:rsid w:val="006F244D"/>
    <w:rsid w:val="00700942"/>
    <w:rsid w:val="00783B4F"/>
    <w:rsid w:val="0084378D"/>
    <w:rsid w:val="00886C5D"/>
    <w:rsid w:val="00894BAD"/>
    <w:rsid w:val="008A3955"/>
    <w:rsid w:val="008C5336"/>
    <w:rsid w:val="0091565F"/>
    <w:rsid w:val="00971983"/>
    <w:rsid w:val="00984345"/>
    <w:rsid w:val="00996970"/>
    <w:rsid w:val="00A138FB"/>
    <w:rsid w:val="00A24E0B"/>
    <w:rsid w:val="00A95389"/>
    <w:rsid w:val="00AA4FBF"/>
    <w:rsid w:val="00AD37D9"/>
    <w:rsid w:val="00AF1021"/>
    <w:rsid w:val="00B26ACD"/>
    <w:rsid w:val="00B7238A"/>
    <w:rsid w:val="00B8037A"/>
    <w:rsid w:val="00B963D7"/>
    <w:rsid w:val="00C16285"/>
    <w:rsid w:val="00C2678D"/>
    <w:rsid w:val="00C55367"/>
    <w:rsid w:val="00CD693D"/>
    <w:rsid w:val="00CE3C7E"/>
    <w:rsid w:val="00CF542F"/>
    <w:rsid w:val="00D665F8"/>
    <w:rsid w:val="00D804BE"/>
    <w:rsid w:val="00DF2EBF"/>
    <w:rsid w:val="00E03924"/>
    <w:rsid w:val="00E368CC"/>
    <w:rsid w:val="00E66846"/>
    <w:rsid w:val="00EB3B19"/>
    <w:rsid w:val="00ED71EA"/>
    <w:rsid w:val="00F66145"/>
    <w:rsid w:val="00F9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93D"/>
    <w:pPr>
      <w:keepNext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F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CD693D"/>
    <w:pPr>
      <w:ind w:firstLine="70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F5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D693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F5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D693D"/>
    <w:pPr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F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D693D"/>
    <w:pPr>
      <w:ind w:left="-360" w:firstLine="360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91F59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93D"/>
    <w:pPr>
      <w:ind w:left="360"/>
    </w:pPr>
    <w:rPr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1F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1307</Characters>
  <Application>Microsoft Office Outlook</Application>
  <DocSecurity>0</DocSecurity>
  <Lines>0</Lines>
  <Paragraphs>0</Paragraphs>
  <ScaleCrop>false</ScaleCrop>
  <Company>62062760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ODEKO s</dc:title>
  <dc:subject/>
  <dc:creator>ODEKO s.r.o.</dc:creator>
  <cp:keywords/>
  <dc:description/>
  <cp:lastModifiedBy>HG</cp:lastModifiedBy>
  <cp:revision>2</cp:revision>
  <cp:lastPrinted>2011-09-12T07:59:00Z</cp:lastPrinted>
  <dcterms:created xsi:type="dcterms:W3CDTF">2019-09-02T19:13:00Z</dcterms:created>
  <dcterms:modified xsi:type="dcterms:W3CDTF">2019-09-02T19:13:00Z</dcterms:modified>
</cp:coreProperties>
</file>